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49" w:rsidRDefault="004552BA">
      <w:pPr>
        <w:pStyle w:val="TableContents"/>
      </w:pPr>
      <w:r>
        <w:t>Uwaga: Wniosek prosimy wypełnić drukowanymi literami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9"/>
        <w:gridCol w:w="3567"/>
      </w:tblGrid>
      <w:tr w:rsidR="00E74E49">
        <w:trPr>
          <w:trHeight w:val="1033"/>
        </w:trPr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E49" w:rsidRDefault="004552BA">
            <w:pPr>
              <w:pStyle w:val="TableContents"/>
            </w:pPr>
            <w:r>
              <w:rPr>
                <w:b/>
                <w:bCs/>
                <w:sz w:val="14"/>
                <w:szCs w:val="14"/>
              </w:rPr>
              <w:t xml:space="preserve">Wniosek złożono do Przedsiębiorstwa Wodociągów i Kanalizacji w Jarosławiu Sp. z o. o. </w:t>
            </w:r>
            <w:r>
              <w:rPr>
                <w:sz w:val="14"/>
                <w:szCs w:val="14"/>
              </w:rPr>
              <w:t xml:space="preserve"> </w:t>
            </w: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  <w:p w:rsidR="00E74E49" w:rsidRDefault="00E74E4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E49" w:rsidRDefault="00E74E49">
            <w:pPr>
              <w:pStyle w:val="TableContents"/>
              <w:jc w:val="center"/>
            </w:pPr>
          </w:p>
          <w:p w:rsidR="00E74E49" w:rsidRDefault="00E74E49">
            <w:pPr>
              <w:pStyle w:val="TableContents"/>
              <w:jc w:val="center"/>
            </w:pPr>
          </w:p>
          <w:p w:rsidR="00E74E49" w:rsidRDefault="00E74E49">
            <w:pPr>
              <w:pStyle w:val="TableContents"/>
              <w:jc w:val="center"/>
            </w:pPr>
          </w:p>
          <w:p w:rsidR="00E74E49" w:rsidRDefault="00E74E49">
            <w:pPr>
              <w:pStyle w:val="TableContents"/>
              <w:jc w:val="center"/>
            </w:pPr>
          </w:p>
          <w:p w:rsidR="00E74E49" w:rsidRDefault="00E74E49">
            <w:pPr>
              <w:pStyle w:val="TableContents"/>
              <w:jc w:val="center"/>
            </w:pPr>
          </w:p>
          <w:p w:rsidR="00E74E49" w:rsidRDefault="004552BA">
            <w:pPr>
              <w:pStyle w:val="TableContents"/>
              <w:jc w:val="center"/>
            </w:pPr>
            <w:r>
              <w:t>….....................................................</w:t>
            </w:r>
          </w:p>
          <w:p w:rsidR="00E74E49" w:rsidRDefault="004552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 osoby przyjmującej wniosek</w:t>
            </w:r>
          </w:p>
        </w:tc>
      </w:tr>
    </w:tbl>
    <w:p w:rsidR="00E74E49" w:rsidRDefault="00E74E49">
      <w:pPr>
        <w:pStyle w:val="Standard"/>
        <w:jc w:val="center"/>
        <w:rPr>
          <w:sz w:val="20"/>
          <w:szCs w:val="20"/>
        </w:rPr>
      </w:pPr>
    </w:p>
    <w:p w:rsidR="00E74E49" w:rsidRDefault="004552BA">
      <w:pPr>
        <w:pStyle w:val="Standard"/>
        <w:jc w:val="center"/>
      </w:pPr>
      <w:r>
        <w:rPr>
          <w:b/>
          <w:sz w:val="22"/>
          <w:szCs w:val="22"/>
        </w:rPr>
        <w:t xml:space="preserve">Wnioskodawca   </w:t>
      </w:r>
      <w:r>
        <w:rPr>
          <w:sz w:val="22"/>
        </w:rPr>
        <w:t xml:space="preserve">                                                                    ........................................................</w:t>
      </w:r>
    </w:p>
    <w:p w:rsidR="00E74E49" w:rsidRDefault="004552BA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Podmiot ubiegający się o przyłączenie do sieci/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:rsidR="00E74E49" w:rsidRDefault="004552BA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Pełnomocnik</w:t>
      </w:r>
    </w:p>
    <w:p w:rsidR="00E74E49" w:rsidRDefault="00E74E49">
      <w:pPr>
        <w:pStyle w:val="Standard"/>
        <w:jc w:val="both"/>
        <w:rPr>
          <w:sz w:val="22"/>
          <w:szCs w:val="22"/>
        </w:rPr>
      </w:pPr>
    </w:p>
    <w:p w:rsidR="00E74E49" w:rsidRDefault="004552BA">
      <w:pPr>
        <w:pStyle w:val="Standard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4E49" w:rsidRDefault="004552BA">
      <w:pPr>
        <w:pStyle w:val="Standard"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74E49" w:rsidRDefault="00E74E49">
      <w:pPr>
        <w:pStyle w:val="Standard"/>
        <w:jc w:val="both"/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</w:p>
    <w:p w:rsidR="00E74E49" w:rsidRDefault="004552BA">
      <w:pPr>
        <w:pStyle w:val="Standard"/>
        <w:jc w:val="both"/>
      </w:pPr>
      <w:r>
        <w:rPr>
          <w:sz w:val="16"/>
        </w:rPr>
        <w:t>adres zamieszkania/siedziby</w:t>
      </w:r>
    </w:p>
    <w:p w:rsidR="00E74E49" w:rsidRDefault="00E74E49">
      <w:pPr>
        <w:pStyle w:val="Standard"/>
        <w:jc w:val="both"/>
        <w:rPr>
          <w:sz w:val="22"/>
          <w:szCs w:val="22"/>
        </w:rPr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E74E49" w:rsidRDefault="00E74E49">
      <w:pPr>
        <w:pStyle w:val="Standard"/>
        <w:jc w:val="both"/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E74E49" w:rsidRDefault="004552BA">
      <w:pPr>
        <w:pStyle w:val="Standard"/>
        <w:jc w:val="both"/>
      </w:pPr>
      <w:r>
        <w:rPr>
          <w:sz w:val="16"/>
        </w:rPr>
        <w:t>Pełnomocnik</w:t>
      </w:r>
    </w:p>
    <w:p w:rsidR="00E74E49" w:rsidRDefault="00E74E49">
      <w:pPr>
        <w:pStyle w:val="Standard"/>
        <w:jc w:val="both"/>
        <w:rPr>
          <w:sz w:val="20"/>
          <w:szCs w:val="20"/>
        </w:rPr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E74E49" w:rsidRDefault="004552BA">
      <w:pPr>
        <w:pStyle w:val="Standard"/>
        <w:jc w:val="both"/>
      </w:pPr>
      <w:r>
        <w:rPr>
          <w:sz w:val="16"/>
        </w:rPr>
        <w:t>adres zamieszkania/siedziby Pełnomocnika</w:t>
      </w:r>
    </w:p>
    <w:p w:rsidR="00E74E49" w:rsidRDefault="00E74E49">
      <w:pPr>
        <w:pStyle w:val="Standard"/>
        <w:jc w:val="both"/>
        <w:rPr>
          <w:sz w:val="20"/>
          <w:szCs w:val="20"/>
        </w:rPr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E74E49" w:rsidRDefault="004552B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E74E49" w:rsidRDefault="00E74E49">
      <w:pPr>
        <w:pStyle w:val="Standard"/>
        <w:jc w:val="both"/>
        <w:rPr>
          <w:sz w:val="16"/>
          <w:szCs w:val="16"/>
        </w:rPr>
      </w:pPr>
    </w:p>
    <w:p w:rsidR="00E74E49" w:rsidRDefault="004552BA">
      <w:pPr>
        <w:pStyle w:val="Standard"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4E49" w:rsidRDefault="004552BA">
      <w:pPr>
        <w:pStyle w:val="Standard"/>
        <w:jc w:val="both"/>
      </w:pPr>
      <w:r>
        <w:rPr>
          <w:sz w:val="16"/>
          <w:szCs w:val="16"/>
        </w:rPr>
        <w:t>nr telefonu</w:t>
      </w:r>
      <w:r>
        <w:tab/>
      </w:r>
      <w:r>
        <w:tab/>
      </w:r>
      <w:r>
        <w:tab/>
      </w:r>
      <w:r>
        <w:tab/>
      </w:r>
    </w:p>
    <w:p w:rsidR="00E74E49" w:rsidRDefault="004552BA">
      <w:pPr>
        <w:pStyle w:val="Nagwek2"/>
      </w:pPr>
      <w:r>
        <w:rPr>
          <w:rFonts w:ascii="Times New Roman" w:hAnsi="Times New Roman"/>
          <w:b/>
          <w:sz w:val="24"/>
        </w:rPr>
        <w:t xml:space="preserve">W N I O S E K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o wydanie warunków na włączenie do sieci: </w:t>
      </w:r>
      <w:r>
        <w:rPr>
          <w:rFonts w:ascii="Times New Roman" w:hAnsi="Times New Roman"/>
          <w:b/>
          <w:sz w:val="22"/>
          <w:szCs w:val="22"/>
        </w:rPr>
        <w:br/>
        <w:t>□ wodociągowej</w:t>
      </w:r>
      <w:r>
        <w:rPr>
          <w:rFonts w:ascii="Times New Roman" w:hAnsi="Times New Roman"/>
          <w:b/>
          <w:sz w:val="22"/>
          <w:szCs w:val="22"/>
        </w:rPr>
        <w:tab/>
        <w:t>□ kanalizacyjnej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Nieruchomości położonej w: …..................................przy ulicy/nr: ………………………..................,</w:t>
      </w:r>
    </w:p>
    <w:p w:rsidR="00E74E49" w:rsidRDefault="00E74E49">
      <w:pPr>
        <w:pStyle w:val="Standard"/>
        <w:jc w:val="both"/>
        <w:rPr>
          <w:sz w:val="20"/>
          <w:szCs w:val="20"/>
        </w:rPr>
      </w:pP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nr ewid. działki (-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18"/>
          <w:szCs w:val="18"/>
        </w:rPr>
        <w:t xml:space="preserve">)………………………………………..............., </w:t>
      </w:r>
      <w:r>
        <w:rPr>
          <w:sz w:val="20"/>
          <w:szCs w:val="20"/>
        </w:rPr>
        <w:t>obręb………………………..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4E49" w:rsidRDefault="004552BA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w zakresie:</w:t>
      </w:r>
    </w:p>
    <w:p w:rsidR="00E74E49" w:rsidRDefault="004552BA">
      <w:pPr>
        <w:pStyle w:val="Standard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dostawy wody</w:t>
      </w:r>
    </w:p>
    <w:p w:rsidR="00E74E49" w:rsidRDefault="004552BA">
      <w:pPr>
        <w:pStyle w:val="Standard"/>
      </w:pPr>
      <w:r>
        <w:rPr>
          <w:b/>
          <w:sz w:val="20"/>
          <w:szCs w:val="20"/>
        </w:rPr>
        <w:t>□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opomiarowania zużycia wody</w:t>
      </w:r>
    </w:p>
    <w:p w:rsidR="00E74E49" w:rsidRDefault="004552BA">
      <w:pPr>
        <w:pStyle w:val="Standard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odbioru ścieków</w:t>
      </w: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Przeznaczenie i sposób wykorzystania nieruchomości  lub obiektu, który ma zostać przyłączony do sieci: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budynek jednorodzinny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budynek wielorodzinny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zabudowa zagrodowa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istniejący</w:t>
      </w:r>
      <w:r>
        <w:tab/>
      </w:r>
      <w:r>
        <w:tab/>
      </w:r>
      <w:r>
        <w:tab/>
      </w:r>
      <w:r>
        <w:rPr>
          <w:sz w:val="20"/>
          <w:szCs w:val="20"/>
        </w:rPr>
        <w:t>□ projektowany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w trakcie budowy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działka budowlana/rekreacyjna *</w:t>
      </w:r>
      <w:r>
        <w:rPr>
          <w:sz w:val="20"/>
          <w:szCs w:val="20"/>
        </w:rPr>
        <w:tab/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inna/podać rodzaj obiektu/</w:t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sposób wykorzystania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Posiadanie własnego ujęcia:</w:t>
      </w:r>
      <w:r>
        <w:rPr>
          <w:sz w:val="20"/>
          <w:szCs w:val="20"/>
        </w:rPr>
        <w:t xml:space="preserve">     □ tak  □ nie</w:t>
      </w: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Przewidywana ilość zapotrzebowania na wodę: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do celów bytowych: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średniodobowe zapotrzebowanie wody</w:t>
      </w:r>
      <w:r>
        <w:rPr>
          <w:sz w:val="20"/>
          <w:szCs w:val="20"/>
        </w:rPr>
        <w:tab/>
        <w:t>…………m³/d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max. godzinowe zapotrzebowanie wody</w:t>
      </w:r>
      <w:r>
        <w:rPr>
          <w:sz w:val="20"/>
          <w:szCs w:val="20"/>
        </w:rPr>
        <w:tab/>
        <w:t>…………m³/h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do celów technologicznych:</w:t>
      </w:r>
      <w:r>
        <w:rPr>
          <w:sz w:val="20"/>
          <w:szCs w:val="20"/>
        </w:rPr>
        <w:tab/>
        <w:t>- średniodobowe zapotrzebowanie wody</w:t>
      </w:r>
      <w:r>
        <w:rPr>
          <w:sz w:val="20"/>
          <w:szCs w:val="20"/>
        </w:rPr>
        <w:tab/>
        <w:t>…………m³/d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max. godzinowe zapotrzebowanie wody</w:t>
      </w:r>
      <w:r>
        <w:rPr>
          <w:sz w:val="20"/>
          <w:szCs w:val="20"/>
        </w:rPr>
        <w:tab/>
        <w:t>…………m³/h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do celów przeciwpożarowych (max. sekundowe zapotrzebowanie wody):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dla instalacji wewnętrznej: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…………dm³/s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dla sieci zewnętrznej: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…………dm³/s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do celów budowy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□ do celów ogrodowych</w:t>
      </w:r>
      <w:r w:rsidR="002469DE">
        <w:rPr>
          <w:sz w:val="20"/>
          <w:szCs w:val="20"/>
        </w:rPr>
        <w:t xml:space="preserve"> (po </w:t>
      </w:r>
      <w:proofErr w:type="spellStart"/>
      <w:r w:rsidR="002469DE">
        <w:rPr>
          <w:sz w:val="20"/>
          <w:szCs w:val="20"/>
        </w:rPr>
        <w:t>zaużytkowaniu</w:t>
      </w:r>
      <w:proofErr w:type="spellEnd"/>
      <w:r w:rsidR="002469DE">
        <w:rPr>
          <w:sz w:val="20"/>
          <w:szCs w:val="20"/>
        </w:rPr>
        <w:t xml:space="preserve"> budynku)</w:t>
      </w: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Przewidywana ilość odprowadzanych ścieków i wód opadowych: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ścieki bytowe - max. dobowe……………..</w:t>
      </w:r>
      <w:r>
        <w:rPr>
          <w:sz w:val="20"/>
          <w:szCs w:val="20"/>
        </w:rPr>
        <w:tab/>
        <w:t>m³/d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wody opadowe – max. sekundowe…………</w:t>
      </w:r>
      <w:r>
        <w:rPr>
          <w:sz w:val="20"/>
          <w:szCs w:val="20"/>
        </w:rPr>
        <w:tab/>
        <w:t>dm³/s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dachów ..........................................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powierzchni utwardzonych..............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powierzchni zielonych.....................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ścieki przemysłowe –max. dobowe....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m³/d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skład ścieków przemysłowych: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BZT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....................................mgO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azot amonowy ....................mg/l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4E49" w:rsidRDefault="004552BA">
      <w:pPr>
        <w:pStyle w:val="Standard"/>
        <w:jc w:val="both"/>
      </w:pPr>
      <w:proofErr w:type="spellStart"/>
      <w:r>
        <w:rPr>
          <w:sz w:val="20"/>
          <w:szCs w:val="20"/>
        </w:rPr>
        <w:t>ChZT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bscript"/>
        </w:rPr>
        <w:t>Cr</w:t>
      </w:r>
      <w:r>
        <w:rPr>
          <w:sz w:val="20"/>
          <w:szCs w:val="20"/>
        </w:rPr>
        <w:t xml:space="preserve"> ................................mgO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fosfor ogólny ......................</w:t>
      </w:r>
      <w:proofErr w:type="spellStart"/>
      <w:r>
        <w:rPr>
          <w:sz w:val="20"/>
          <w:szCs w:val="20"/>
        </w:rPr>
        <w:t>mgP</w:t>
      </w:r>
      <w:proofErr w:type="spellEnd"/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</w:p>
    <w:p w:rsidR="00E74E49" w:rsidRDefault="004552BA">
      <w:pPr>
        <w:pStyle w:val="Standard"/>
        <w:ind w:left="993" w:hanging="993"/>
        <w:jc w:val="both"/>
        <w:rPr>
          <w:sz w:val="20"/>
          <w:szCs w:val="20"/>
        </w:rPr>
      </w:pPr>
      <w:r>
        <w:rPr>
          <w:sz w:val="20"/>
          <w:szCs w:val="20"/>
        </w:rPr>
        <w:t>zawiesina ogólna.................. mg/l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chlorki .................................mg/l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subst</w:t>
      </w:r>
      <w:proofErr w:type="spellEnd"/>
      <w:r>
        <w:rPr>
          <w:sz w:val="20"/>
          <w:szCs w:val="20"/>
        </w:rPr>
        <w:t xml:space="preserve">. ekstrahujące się eterem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odczyn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...........................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naft…………………............mg/l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temperatura ..........................°C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Dodatkowe informacje: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wyposażenie w urządzenia sanitarne: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umywalka ................... szt.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wanna ......................... szt.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natrysk ........................ szt.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zlewozmywak ............. szt.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ubikacja ...................... szt.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inne ............................. szt.</w:t>
      </w:r>
    </w:p>
    <w:p w:rsidR="00E74E49" w:rsidRDefault="00E74E49">
      <w:pPr>
        <w:pStyle w:val="Standard"/>
        <w:jc w:val="both"/>
        <w:rPr>
          <w:sz w:val="20"/>
          <w:szCs w:val="20"/>
        </w:rPr>
      </w:pP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Liczba mieszkańców</w:t>
      </w:r>
      <w:r>
        <w:rPr>
          <w:sz w:val="20"/>
          <w:szCs w:val="20"/>
        </w:rPr>
        <w:t xml:space="preserve"> /dotyczy budynków mieszkalnych wielorodzinnych/………….</w:t>
      </w: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Liczba zatrudnionych osób</w:t>
      </w:r>
      <w:r>
        <w:rPr>
          <w:sz w:val="20"/>
          <w:szCs w:val="20"/>
        </w:rPr>
        <w:t xml:space="preserve"> ………………</w:t>
      </w: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Liczba kondygnacji</w:t>
      </w:r>
      <w:r>
        <w:rPr>
          <w:sz w:val="20"/>
          <w:szCs w:val="20"/>
        </w:rPr>
        <w:t xml:space="preserve"> najwyższego budynku /dotyczy budynków wielorodzinnych/………</w:t>
      </w: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Powierzchnia działki ogółem</w:t>
      </w:r>
      <w:r>
        <w:rPr>
          <w:sz w:val="20"/>
          <w:szCs w:val="20"/>
        </w:rPr>
        <w:t xml:space="preserve"> .................................... m²</w:t>
      </w:r>
    </w:p>
    <w:p w:rsidR="00E74E49" w:rsidRDefault="004552B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 tym:   powierzchnia zabudowy .................................m²</w:t>
      </w:r>
    </w:p>
    <w:p w:rsidR="00E74E49" w:rsidRDefault="004552BA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powierzchnia utwardzona .............................. m²</w:t>
      </w:r>
    </w:p>
    <w:p w:rsidR="00E74E49" w:rsidRDefault="004552BA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powierzchnia terenów zielonych ................... m²</w:t>
      </w:r>
    </w:p>
    <w:p w:rsidR="00E74E49" w:rsidRDefault="00E74E49">
      <w:pPr>
        <w:pStyle w:val="Standard"/>
        <w:ind w:firstLine="708"/>
        <w:jc w:val="both"/>
        <w:rPr>
          <w:sz w:val="20"/>
          <w:szCs w:val="20"/>
        </w:rPr>
      </w:pPr>
    </w:p>
    <w:p w:rsidR="00E74E49" w:rsidRDefault="00E74E49">
      <w:pPr>
        <w:pStyle w:val="Standard"/>
        <w:jc w:val="both"/>
      </w:pPr>
    </w:p>
    <w:p w:rsidR="00E74E49" w:rsidRDefault="00E74E49">
      <w:pPr>
        <w:pStyle w:val="Standard"/>
        <w:jc w:val="both"/>
        <w:rPr>
          <w:sz w:val="20"/>
          <w:szCs w:val="20"/>
        </w:rPr>
      </w:pPr>
    </w:p>
    <w:p w:rsidR="00E74E49" w:rsidRDefault="004552BA">
      <w:pPr>
        <w:pStyle w:val="Standard"/>
        <w:jc w:val="both"/>
      </w:pPr>
      <w:r>
        <w:rPr>
          <w:b/>
          <w:sz w:val="20"/>
          <w:szCs w:val="20"/>
        </w:rPr>
        <w:t>Termin wydania warunków:</w:t>
      </w:r>
    </w:p>
    <w:p w:rsidR="00E74E49" w:rsidRDefault="004552BA">
      <w:pPr>
        <w:pStyle w:val="Standard"/>
        <w:numPr>
          <w:ilvl w:val="0"/>
          <w:numId w:val="17"/>
        </w:numPr>
        <w:jc w:val="both"/>
      </w:pPr>
      <w:r>
        <w:rPr>
          <w:b/>
          <w:bCs/>
          <w:sz w:val="20"/>
          <w:szCs w:val="20"/>
        </w:rPr>
        <w:t>21 dni</w:t>
      </w:r>
      <w:r>
        <w:rPr>
          <w:sz w:val="20"/>
          <w:szCs w:val="20"/>
        </w:rPr>
        <w:t xml:space="preserve"> – od dnia złożenia wniosku o wydanie warunków przyłączenia do sieci w przypadku budynków mieszkalnych jednorodzinnych, w tym znajdujących się w zabudowie zagrodowej,</w:t>
      </w:r>
    </w:p>
    <w:p w:rsidR="00E74E49" w:rsidRDefault="004552BA">
      <w:pPr>
        <w:pStyle w:val="Standard"/>
        <w:numPr>
          <w:ilvl w:val="0"/>
          <w:numId w:val="17"/>
        </w:numPr>
        <w:jc w:val="both"/>
      </w:pPr>
      <w:r>
        <w:rPr>
          <w:b/>
          <w:sz w:val="20"/>
          <w:szCs w:val="20"/>
        </w:rPr>
        <w:t xml:space="preserve">45 dni - </w:t>
      </w:r>
      <w:r>
        <w:rPr>
          <w:sz w:val="20"/>
          <w:szCs w:val="20"/>
        </w:rPr>
        <w:t>od dnia złożenia wniosku o wydanie warunków przyłączenia do sieci, w pozostałych przypadkach.</w:t>
      </w: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4552BA">
      <w:pPr>
        <w:pStyle w:val="Standard"/>
        <w:jc w:val="both"/>
      </w:pPr>
      <w:r>
        <w:rPr>
          <w:sz w:val="22"/>
          <w:szCs w:val="22"/>
          <w:shd w:val="clear" w:color="auto" w:fill="FFFFFF"/>
        </w:rPr>
        <w:t xml:space="preserve">W szczególnie uzasadnionych przypadkach Przedsiębiorstwo Wodociągów i Kanalizacji w Jarosławiu </w:t>
      </w:r>
      <w:r>
        <w:rPr>
          <w:sz w:val="22"/>
          <w:szCs w:val="22"/>
          <w:shd w:val="clear" w:color="auto" w:fill="FFFFFF"/>
        </w:rPr>
        <w:br/>
        <w:t>Sp. z o. o.  może przedłużyć termin wydania warunków przyłączenia do sieci o kolejne 21 dni albo 45 dni, po uprzednim zawiadomieniu podmiotu ubiegającego się o przyłączenie do sieci z podaniem przyczyn tego przedłużenia.</w:t>
      </w: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plan zabudowy lub szkic sytuacyjny, określający usytuowanie przyłącza w stosunku do istniejącej sieci wodociągowej lub kanalizacyjnej oraz innych obiektów i sieci uzbrojenia terenu.</w:t>
      </w:r>
    </w:p>
    <w:p w:rsidR="00E74E49" w:rsidRDefault="004552BA">
      <w:pPr>
        <w:pStyle w:val="Standard"/>
        <w:jc w:val="both"/>
      </w:pPr>
      <w:r>
        <w:rPr>
          <w:color w:val="000000"/>
          <w:sz w:val="20"/>
          <w:szCs w:val="20"/>
        </w:rPr>
        <w:t>□ pełnomocnictwo.</w:t>
      </w:r>
    </w:p>
    <w:p w:rsidR="00E74E49" w:rsidRDefault="004552BA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zaleca się załączenie bilansu ilości wód opadowych wraz z określeniem rodzaju powierzchni odwadnianej dla stanu istniejącego i po rozbudowie/przebudowie.</w:t>
      </w:r>
    </w:p>
    <w:p w:rsidR="00E74E49" w:rsidRDefault="004552BA">
      <w:pPr>
        <w:pStyle w:val="Standard"/>
        <w:jc w:val="both"/>
      </w:pPr>
      <w:r>
        <w:rPr>
          <w:color w:val="000000"/>
          <w:sz w:val="20"/>
          <w:szCs w:val="20"/>
        </w:rPr>
        <w:t>□ inne ...................................................................................................................................................................</w:t>
      </w:r>
    </w:p>
    <w:p w:rsidR="00E74E49" w:rsidRDefault="00E74E49">
      <w:pPr>
        <w:pStyle w:val="Standard"/>
        <w:jc w:val="both"/>
        <w:rPr>
          <w:b/>
          <w:color w:val="000000"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E74E49">
      <w:pPr>
        <w:pStyle w:val="Standard"/>
        <w:jc w:val="both"/>
        <w:rPr>
          <w:b/>
          <w:sz w:val="20"/>
          <w:szCs w:val="20"/>
        </w:rPr>
      </w:pPr>
    </w:p>
    <w:p w:rsidR="00E74E49" w:rsidRDefault="004552BA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Warunki: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>□ odbiorę osobiście</w:t>
      </w:r>
    </w:p>
    <w:p w:rsidR="00E74E49" w:rsidRDefault="004552BA">
      <w:pPr>
        <w:pStyle w:val="Standard"/>
        <w:jc w:val="both"/>
      </w:pPr>
      <w:r>
        <w:rPr>
          <w:sz w:val="20"/>
          <w:szCs w:val="20"/>
        </w:rPr>
        <w:t xml:space="preserve">□ odesłać pocztą  </w:t>
      </w:r>
    </w:p>
    <w:p w:rsidR="00E74E49" w:rsidRDefault="00E74E49">
      <w:pPr>
        <w:pStyle w:val="Standard"/>
        <w:jc w:val="both"/>
      </w:pPr>
    </w:p>
    <w:p w:rsidR="00E74E49" w:rsidRDefault="004552BA">
      <w:pPr>
        <w:pStyle w:val="Standard"/>
        <w:sectPr w:rsidR="00E74E49">
          <w:pgSz w:w="11906" w:h="16838"/>
          <w:pgMar w:top="426" w:right="1134" w:bottom="851" w:left="1134" w:header="708" w:footer="708" w:gutter="0"/>
          <w:cols w:space="708"/>
        </w:sectPr>
      </w:pPr>
      <w:r>
        <w:rPr>
          <w:sz w:val="16"/>
          <w:szCs w:val="16"/>
        </w:rPr>
        <w:t>* niepotrzebne skreślić</w:t>
      </w:r>
    </w:p>
    <w:p w:rsidR="002C44E9" w:rsidRDefault="002C44E9" w:rsidP="002C44E9">
      <w:pPr>
        <w:widowControl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Informuję, że:</w:t>
      </w:r>
    </w:p>
    <w:p w:rsidR="002C44E9" w:rsidRDefault="002C44E9" w:rsidP="002C44E9">
      <w:pPr>
        <w:widowControl/>
        <w:numPr>
          <w:ilvl w:val="0"/>
          <w:numId w:val="22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Administratorem Pani/Pana danych osobowych jest Przedsiębiorstwo Wodociągów i Kanalizacji w Jarosławiu Spółka z o. o. z siedzibą w Jarosławiu przy ul. Tarnowskiego 28, zwany dalej Administratorem. Administrator prowadzi operacje przetwarzania Pani/Pana danych osobowych.</w:t>
      </w:r>
    </w:p>
    <w:p w:rsidR="002C44E9" w:rsidRPr="00E36F5F" w:rsidRDefault="002C44E9" w:rsidP="002C44E9">
      <w:pPr>
        <w:widowControl/>
        <w:numPr>
          <w:ilvl w:val="0"/>
          <w:numId w:val="22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E36F5F">
        <w:rPr>
          <w:rFonts w:eastAsia="Calibri" w:cs="Times New Roman"/>
          <w:sz w:val="20"/>
          <w:szCs w:val="20"/>
        </w:rPr>
        <w:t>Administrator wyznaczył Inspektora Ochrony Danych, z którym można się kontaktować pisemnie, za pomocą poczty tradycyjnej na adres: 37-500 Jarosław, ul. Tarnowskiego 28 oraz na adres e-mail:iod@pwik-jaroslaw.pl.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Pani/Pana dane osobowe przetwarzane będą w celu realizacji niniejszego wniosku oraz wykonania umowy i nie będą udostępniane innym odbiorcom.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</w:pPr>
      <w:r>
        <w:rPr>
          <w:rFonts w:eastAsia="Calibri" w:cs="Times New Roman"/>
          <w:sz w:val="20"/>
          <w:szCs w:val="20"/>
        </w:rPr>
        <w:t xml:space="preserve">Podanie danych jest niezbędne do realizacji niniejszego wniosku oraz wykonywania umowy </w:t>
      </w:r>
      <w:r>
        <w:rPr>
          <w:rFonts w:eastAsia="Times New Roman" w:cs="Times New Roman"/>
          <w:sz w:val="20"/>
          <w:szCs w:val="20"/>
        </w:rPr>
        <w:t xml:space="preserve">i wiąże się </w:t>
      </w:r>
      <w:r>
        <w:rPr>
          <w:rFonts w:eastAsia="Times New Roman" w:cs="Times New Roman"/>
          <w:sz w:val="20"/>
          <w:szCs w:val="20"/>
        </w:rPr>
        <w:br/>
        <w:t>z realizacją przez przedsiębiorstwo wodociągowo-kanalizacyjne zadań określonych w ustawie z dnia 7 czerwca 2001r. o zbiorowym zaopatrzeniu w wodę i zbiorowym odprowadzaniu ścieków (</w:t>
      </w:r>
      <w:proofErr w:type="spellStart"/>
      <w:r>
        <w:rPr>
          <w:rFonts w:eastAsia="Times New Roman" w:cs="Times New Roman"/>
          <w:sz w:val="20"/>
          <w:szCs w:val="20"/>
        </w:rPr>
        <w:t>t.j</w:t>
      </w:r>
      <w:proofErr w:type="spellEnd"/>
      <w:r>
        <w:rPr>
          <w:rFonts w:eastAsia="Times New Roman" w:cs="Times New Roman"/>
          <w:sz w:val="20"/>
          <w:szCs w:val="20"/>
        </w:rPr>
        <w:t>. Dz. U. z 2024r., poz. 757 ze zm.)</w:t>
      </w:r>
      <w:r>
        <w:rPr>
          <w:rFonts w:eastAsia="Calibri" w:cs="Times New Roman"/>
          <w:sz w:val="20"/>
          <w:szCs w:val="20"/>
        </w:rPr>
        <w:t>. W przypadku niepodania danych zawartych we wniosku niemożliwa jest jego realizacja i wykonanie umowy.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</w:pPr>
      <w:r>
        <w:rPr>
          <w:rFonts w:eastAsia="Calibri" w:cs="Times New Roman"/>
          <w:sz w:val="20"/>
          <w:szCs w:val="20"/>
        </w:rPr>
        <w:t xml:space="preserve">Podstawą przetwarzania Pani/Pana danych osobowych jest art. 6 ust. 1 lit. b), c) oraz f) Rozporządzenia </w:t>
      </w:r>
      <w:r>
        <w:rPr>
          <w:rFonts w:eastAsia="Calibri" w:cs="Times New Roman"/>
          <w:sz w:val="20"/>
          <w:szCs w:val="20"/>
        </w:rPr>
        <w:br/>
      </w:r>
      <w:r>
        <w:rPr>
          <w:rFonts w:eastAsia="Calibri" w:cs="Times New Roman"/>
          <w:iCs/>
          <w:color w:val="000000"/>
          <w:sz w:val="20"/>
          <w:szCs w:val="20"/>
        </w:rPr>
        <w:t xml:space="preserve">Parlamentu Europejskiego i Rady (UE) 2016/679 z 27 kwietnia 2016 r. w sprawie ochrony osób fizycznych </w:t>
      </w:r>
      <w:r>
        <w:rPr>
          <w:rFonts w:eastAsia="Calibri" w:cs="Times New Roman"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Posiada Pani/Pan prawo do:</w:t>
      </w:r>
    </w:p>
    <w:p w:rsidR="002C44E9" w:rsidRDefault="002C44E9" w:rsidP="002C44E9">
      <w:pPr>
        <w:widowControl/>
        <w:numPr>
          <w:ilvl w:val="0"/>
          <w:numId w:val="23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2C44E9" w:rsidRDefault="002C44E9" w:rsidP="002C44E9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wniesienia sprzeciwu wobec takiego przetwarzania,</w:t>
      </w:r>
    </w:p>
    <w:p w:rsidR="002C44E9" w:rsidRDefault="002C44E9" w:rsidP="002C44E9">
      <w:pPr>
        <w:widowControl/>
        <w:numPr>
          <w:ilvl w:val="0"/>
          <w:numId w:val="21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przenoszenia danych,</w:t>
      </w:r>
    </w:p>
    <w:p w:rsidR="002C44E9" w:rsidRDefault="002C44E9" w:rsidP="002C44E9">
      <w:pPr>
        <w:widowControl/>
        <w:numPr>
          <w:ilvl w:val="0"/>
          <w:numId w:val="21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wniesienia skargi do organu nadzorczego,</w:t>
      </w:r>
    </w:p>
    <w:p w:rsidR="002C44E9" w:rsidRDefault="002C44E9" w:rsidP="002C44E9">
      <w:pPr>
        <w:widowControl/>
        <w:numPr>
          <w:ilvl w:val="0"/>
          <w:numId w:val="21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cofnięcia zgody na przetwarzanie danych osobowych; cofnięcie zgody nie wpływa na zgodność z prawem przetwarzania, którego dokonano na podstawie zgody przed jej dokonaniem.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Pani/Pana dane osobowe nie podlegają zautomatyzowanemu podejmowaniu decyzji, w tym profilowaniu.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Pani/Pana dane osobowe będą przechowywane przez okres wykonywania umowy oraz w celach archiwalnych </w:t>
      </w:r>
      <w:r>
        <w:rPr>
          <w:rFonts w:eastAsia="Calibri" w:cs="Times New Roman"/>
          <w:sz w:val="20"/>
          <w:szCs w:val="20"/>
        </w:rPr>
        <w:br/>
        <w:t>w interesie publicznym związanym z realizacją przez przedsiębiorstwo wodociągowo-kanalizacyjne zadań publicznych określonych przepisami prawa.</w:t>
      </w:r>
    </w:p>
    <w:p w:rsidR="002C44E9" w:rsidRDefault="002C44E9" w:rsidP="002C44E9">
      <w:pPr>
        <w:widowControl/>
        <w:numPr>
          <w:ilvl w:val="0"/>
          <w:numId w:val="20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2C44E9" w:rsidRDefault="002C44E9" w:rsidP="002C44E9">
      <w:pPr>
        <w:keepNext/>
        <w:widowControl/>
        <w:jc w:val="both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2C44E9" w:rsidRDefault="002C44E9" w:rsidP="002C44E9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2C44E9" w:rsidRDefault="002C44E9" w:rsidP="002C44E9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Niniejszym oświadczam, że zapoznałem(-</w:t>
      </w:r>
      <w:proofErr w:type="spellStart"/>
      <w:r>
        <w:rPr>
          <w:rFonts w:cs="Times New Roman"/>
          <w:sz w:val="20"/>
          <w:szCs w:val="20"/>
        </w:rPr>
        <w:t>am</w:t>
      </w:r>
      <w:proofErr w:type="spellEnd"/>
      <w:r>
        <w:rPr>
          <w:rFonts w:cs="Times New Roman"/>
          <w:sz w:val="20"/>
          <w:szCs w:val="20"/>
        </w:rPr>
        <w:t>) się z treścią powyższej klauzuli informacyjnej.</w:t>
      </w:r>
    </w:p>
    <w:p w:rsidR="002C44E9" w:rsidRDefault="002C44E9" w:rsidP="002C44E9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2C44E9" w:rsidRDefault="002C44E9" w:rsidP="002C44E9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2C44E9" w:rsidRDefault="002C44E9" w:rsidP="002C44E9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2C44E9" w:rsidRDefault="002C44E9" w:rsidP="002C44E9">
      <w:pPr>
        <w:widowControl/>
        <w:ind w:left="6096" w:firstLine="285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</w:t>
      </w:r>
    </w:p>
    <w:p w:rsidR="002C44E9" w:rsidRDefault="002C44E9" w:rsidP="002C44E9">
      <w:pPr>
        <w:widowControl/>
        <w:ind w:left="5387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data, podpis</w:t>
      </w:r>
    </w:p>
    <w:p w:rsidR="00E74E49" w:rsidRDefault="00E74E49" w:rsidP="002C44E9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</w:p>
    <w:sectPr w:rsidR="00E74E4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AF" w:rsidRDefault="00344AAF">
      <w:r>
        <w:separator/>
      </w:r>
    </w:p>
  </w:endnote>
  <w:endnote w:type="continuationSeparator" w:id="0">
    <w:p w:rsidR="00344AAF" w:rsidRDefault="003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AF" w:rsidRDefault="00344AAF">
      <w:r>
        <w:rPr>
          <w:color w:val="000000"/>
        </w:rPr>
        <w:separator/>
      </w:r>
    </w:p>
  </w:footnote>
  <w:footnote w:type="continuationSeparator" w:id="0">
    <w:p w:rsidR="00344AAF" w:rsidRDefault="0034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F9E"/>
    <w:multiLevelType w:val="multilevel"/>
    <w:tmpl w:val="BC1C24D4"/>
    <w:styleLink w:val="WW8Num2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A384F"/>
    <w:multiLevelType w:val="multilevel"/>
    <w:tmpl w:val="F154C68E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339DA"/>
    <w:multiLevelType w:val="multilevel"/>
    <w:tmpl w:val="53487302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1E789E"/>
    <w:multiLevelType w:val="multilevel"/>
    <w:tmpl w:val="31FE674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536"/>
    <w:multiLevelType w:val="multilevel"/>
    <w:tmpl w:val="D462307C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16C1D"/>
    <w:multiLevelType w:val="multilevel"/>
    <w:tmpl w:val="D76A7ADA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903663"/>
    <w:multiLevelType w:val="multilevel"/>
    <w:tmpl w:val="815E99C2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EC44B9"/>
    <w:multiLevelType w:val="multilevel"/>
    <w:tmpl w:val="554A83C8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7572C"/>
    <w:multiLevelType w:val="multilevel"/>
    <w:tmpl w:val="DB76E98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BE0E2B"/>
    <w:multiLevelType w:val="multilevel"/>
    <w:tmpl w:val="7828F1A8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D5D5112"/>
    <w:multiLevelType w:val="multilevel"/>
    <w:tmpl w:val="E1F288E0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B97A9F"/>
    <w:multiLevelType w:val="multilevel"/>
    <w:tmpl w:val="F38E3BE2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4314F52"/>
    <w:multiLevelType w:val="multilevel"/>
    <w:tmpl w:val="A0849220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E31BC9"/>
    <w:multiLevelType w:val="multilevel"/>
    <w:tmpl w:val="248EDEC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B1E0BAE"/>
    <w:multiLevelType w:val="multilevel"/>
    <w:tmpl w:val="98F8D802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A03AD3"/>
    <w:multiLevelType w:val="multilevel"/>
    <w:tmpl w:val="CC1E254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2860485"/>
    <w:multiLevelType w:val="multilevel"/>
    <w:tmpl w:val="410826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29466AB"/>
    <w:multiLevelType w:val="multilevel"/>
    <w:tmpl w:val="18F6F950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4018C"/>
    <w:multiLevelType w:val="multilevel"/>
    <w:tmpl w:val="FC9ECB0C"/>
    <w:styleLink w:val="WW8Num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8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17"/>
  </w:num>
  <w:num w:numId="16">
    <w:abstractNumId w:val="3"/>
  </w:num>
  <w:num w:numId="17">
    <w:abstractNumId w:val="16"/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8"/>
  </w:num>
  <w:num w:numId="21">
    <w:abstractNumId w:val="0"/>
  </w:num>
  <w:num w:numId="22">
    <w:abstractNumId w:val="18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49"/>
    <w:rsid w:val="002469DE"/>
    <w:rsid w:val="002C44E9"/>
    <w:rsid w:val="00344AAF"/>
    <w:rsid w:val="00450DFF"/>
    <w:rsid w:val="004552BA"/>
    <w:rsid w:val="005F0A46"/>
    <w:rsid w:val="006B006D"/>
    <w:rsid w:val="009E1179"/>
    <w:rsid w:val="00E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5DD"/>
  <w15:docId w15:val="{334D647C-125F-4A9F-9DC4-C5672E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urier New" w:hAnsi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2">
    <w:name w:val="WW8Num2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numbering" w:customStyle="1" w:styleId="WW8Num5">
    <w:name w:val="WW8Num5"/>
    <w:basedOn w:val="Bezlisty"/>
    <w:pPr>
      <w:numPr>
        <w:numId w:val="16"/>
      </w:numPr>
    </w:pPr>
  </w:style>
  <w:style w:type="numbering" w:customStyle="1" w:styleId="WW8Num41">
    <w:name w:val="WW8Num41"/>
    <w:basedOn w:val="Bezlisty"/>
    <w:rsid w:val="002C44E9"/>
    <w:pPr>
      <w:numPr>
        <w:numId w:val="20"/>
      </w:numPr>
    </w:pPr>
  </w:style>
  <w:style w:type="numbering" w:customStyle="1" w:styleId="WW8Num21">
    <w:name w:val="WW8Num21"/>
    <w:basedOn w:val="Bezlisty"/>
    <w:rsid w:val="002C44E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7</cp:revision>
  <cp:lastPrinted>2022-03-23T07:11:00Z</cp:lastPrinted>
  <dcterms:created xsi:type="dcterms:W3CDTF">2022-04-14T09:22:00Z</dcterms:created>
  <dcterms:modified xsi:type="dcterms:W3CDTF">2024-09-19T06:59:00Z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